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B8" w:rsidRDefault="00501CB8" w:rsidP="00AF059B">
      <w:pPr>
        <w:pageBreakBefore/>
        <w:spacing w:line="360" w:lineRule="auto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754D5" w:rsidRDefault="005754D5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501CB8" w:rsidRDefault="00501CB8" w:rsidP="00501CB8">
      <w:pPr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Arial"/>
          <w:b/>
          <w:sz w:val="24"/>
          <w:szCs w:val="24"/>
        </w:rPr>
        <w:lastRenderedPageBreak/>
        <w:t>PLANIFICACIÓN ANUAL AÑO 2007</w:t>
      </w:r>
    </w:p>
    <w:p w:rsidR="00501CB8" w:rsidRDefault="00501CB8" w:rsidP="00501CB8">
      <w:pP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296"/>
      </w:tblGrid>
      <w:tr w:rsidR="00501CB8" w:rsidTr="00ED3500">
        <w:tc>
          <w:tcPr>
            <w:tcW w:w="5000" w:type="pct"/>
          </w:tcPr>
          <w:p w:rsidR="00501CB8" w:rsidRDefault="00501CB8" w:rsidP="00501CB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ESCUELA:</w:t>
            </w:r>
          </w:p>
        </w:tc>
      </w:tr>
      <w:tr w:rsidR="00501CB8" w:rsidTr="00ED3500">
        <w:tc>
          <w:tcPr>
            <w:tcW w:w="5000" w:type="pct"/>
          </w:tcPr>
          <w:p w:rsidR="00501CB8" w:rsidRDefault="00501CB8" w:rsidP="00501CB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MODALIDAD:</w:t>
            </w:r>
          </w:p>
        </w:tc>
      </w:tr>
      <w:tr w:rsidR="00501CB8" w:rsidTr="00ED3500">
        <w:tc>
          <w:tcPr>
            <w:tcW w:w="5000" w:type="pct"/>
          </w:tcPr>
          <w:p w:rsidR="00501CB8" w:rsidRDefault="00501CB8" w:rsidP="00501CB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ESPACIO CURRICULAR:</w:t>
            </w:r>
          </w:p>
        </w:tc>
      </w:tr>
      <w:tr w:rsidR="00501CB8" w:rsidTr="00ED3500">
        <w:tc>
          <w:tcPr>
            <w:tcW w:w="5000" w:type="pct"/>
          </w:tcPr>
          <w:p w:rsidR="00501CB8" w:rsidRDefault="00501CB8" w:rsidP="00501CB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CURSO:</w:t>
            </w:r>
          </w:p>
        </w:tc>
      </w:tr>
      <w:tr w:rsidR="00501CB8" w:rsidTr="00ED3500">
        <w:tc>
          <w:tcPr>
            <w:tcW w:w="5000" w:type="pct"/>
          </w:tcPr>
          <w:p w:rsidR="00501CB8" w:rsidRDefault="00501CB8" w:rsidP="00501CB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DOCENTE:</w:t>
            </w:r>
          </w:p>
        </w:tc>
      </w:tr>
    </w:tbl>
    <w:p w:rsidR="00501CB8" w:rsidRDefault="00501CB8" w:rsidP="00501CB8"/>
    <w:p w:rsidR="00501CB8" w:rsidRPr="00694837" w:rsidRDefault="00501CB8" w:rsidP="00501CB8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  <w:lang w:val="es-ES" w:eastAsia="ar-SA"/>
        </w:rPr>
      </w:pPr>
      <w:r w:rsidRPr="00547097">
        <w:rPr>
          <w:rFonts w:ascii="Arial" w:hAnsi="Arial" w:cs="Arial"/>
          <w:b/>
          <w:sz w:val="24"/>
          <w:lang w:val="es-ES"/>
        </w:rPr>
        <w:t xml:space="preserve">Fundamentación: </w:t>
      </w:r>
      <w:r w:rsidRPr="00694837">
        <w:rPr>
          <w:sz w:val="24"/>
          <w:szCs w:val="24"/>
          <w:lang w:val="es-ES" w:eastAsia="ar-SA"/>
        </w:rPr>
        <w:t>en este apartado, el docente expresará los fundamentos y postulados teóricos que sostienen la disciplina cuyos contenidos abordará durante el periodo de cursado. Dicha fundamentación debe contextuarse en las características de la época actual y en el marco de la formación integral de los alumnos en esta Tecnicatura, permitiendo ubicar la Asignatura en el contexto global de dicha formación, y en articulación con los demás espacios curriculares y con los requerimientos de la realidad concreta.</w:t>
      </w:r>
    </w:p>
    <w:p w:rsidR="00501CB8" w:rsidRPr="00547097" w:rsidRDefault="00501CB8" w:rsidP="00501CB8">
      <w:pPr>
        <w:pStyle w:val="Prrafodelista"/>
        <w:ind w:left="360"/>
        <w:jc w:val="both"/>
        <w:rPr>
          <w:lang w:val="es-ES" w:eastAsia="ar-SA"/>
        </w:rPr>
      </w:pPr>
      <w:r w:rsidRPr="00694837">
        <w:rPr>
          <w:sz w:val="24"/>
          <w:szCs w:val="24"/>
          <w:lang w:val="es-ES" w:eastAsia="ar-SA"/>
        </w:rPr>
        <w:t>Podrán enunciarse también la utilidad de los contenidos que se aborden para las competencias profesionales que se espera alcancen los cursantes</w:t>
      </w:r>
      <w:r w:rsidRPr="00547097">
        <w:rPr>
          <w:lang w:val="es-ES" w:eastAsia="ar-SA"/>
        </w:rPr>
        <w:t>.</w:t>
      </w:r>
    </w:p>
    <w:p w:rsidR="00501CB8" w:rsidRPr="00547097" w:rsidRDefault="00501CB8" w:rsidP="00501CB8">
      <w:pPr>
        <w:pStyle w:val="Prrafodelista"/>
        <w:ind w:left="360"/>
        <w:jc w:val="both"/>
        <w:rPr>
          <w:lang w:val="es-ES" w:eastAsia="ar-SA"/>
        </w:rPr>
      </w:pPr>
    </w:p>
    <w:p w:rsidR="00501CB8" w:rsidRPr="00694837" w:rsidRDefault="00501CB8" w:rsidP="00501CB8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  <w:lang w:val="es-ES" w:eastAsia="ar-SA"/>
        </w:rPr>
      </w:pPr>
      <w:r w:rsidRPr="00547097">
        <w:rPr>
          <w:rFonts w:ascii="Arial" w:hAnsi="Arial" w:cs="Arial"/>
          <w:b/>
          <w:sz w:val="24"/>
          <w:szCs w:val="24"/>
          <w:lang w:val="es-ES"/>
        </w:rPr>
        <w:t>Objetivos:</w:t>
      </w:r>
      <w:r w:rsidRPr="00547097">
        <w:rPr>
          <w:rFonts w:ascii="Arial" w:hAnsi="Arial" w:cs="Arial"/>
          <w:sz w:val="24"/>
          <w:szCs w:val="24"/>
          <w:lang w:val="es-ES"/>
        </w:rPr>
        <w:t xml:space="preserve"> </w:t>
      </w:r>
      <w:r w:rsidRPr="00694837">
        <w:rPr>
          <w:bCs/>
          <w:sz w:val="24"/>
          <w:szCs w:val="24"/>
          <w:lang w:val="es-ES"/>
        </w:rPr>
        <w:t>Representan las metas que se pretende alcanzar durante el desarrollo de la Asignatura y contienen las intenciones que orientan el proceso educativo.</w:t>
      </w:r>
    </w:p>
    <w:p w:rsidR="00501CB8" w:rsidRPr="00694837" w:rsidRDefault="00501CB8" w:rsidP="00501CB8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Calibri" w:hAnsi="Calibri"/>
          <w:bCs/>
        </w:rPr>
      </w:pPr>
      <w:r w:rsidRPr="00694837">
        <w:rPr>
          <w:rFonts w:ascii="Calibri" w:hAnsi="Calibri"/>
          <w:bCs/>
        </w:rPr>
        <w:t xml:space="preserve">Se redactan en función de los logros esperados en los alumnos, empleando verbos en infinitivo: Conocer, Interpretar, Identificar, Comprender, Articular, etc. </w:t>
      </w:r>
    </w:p>
    <w:p w:rsidR="00501CB8" w:rsidRPr="00694837" w:rsidRDefault="00501CB8" w:rsidP="00501CB8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Calibri" w:hAnsi="Calibri"/>
          <w:bCs/>
        </w:rPr>
      </w:pPr>
      <w:r w:rsidRPr="00694837">
        <w:rPr>
          <w:rFonts w:ascii="Calibri" w:hAnsi="Calibri"/>
          <w:bCs/>
        </w:rPr>
        <w:t>Deben ser claro</w:t>
      </w:r>
      <w:r w:rsidRPr="00694837">
        <w:rPr>
          <w:rFonts w:asciiTheme="minorHAnsi" w:hAnsiTheme="minorHAnsi"/>
          <w:bCs/>
        </w:rPr>
        <w:t>s, concretos, interdependientes</w:t>
      </w:r>
      <w:r w:rsidRPr="00694837">
        <w:rPr>
          <w:rFonts w:ascii="Calibri" w:hAnsi="Calibri"/>
          <w:bCs/>
        </w:rPr>
        <w:t>, graduales y atender al criterio de realidad (que puedan efectivamente alcanzarse).</w:t>
      </w:r>
    </w:p>
    <w:p w:rsidR="00501CB8" w:rsidRPr="00694837" w:rsidRDefault="00501CB8" w:rsidP="00501CB8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Calibri" w:hAnsi="Calibri"/>
          <w:bCs/>
        </w:rPr>
      </w:pPr>
      <w:r w:rsidRPr="00694837">
        <w:rPr>
          <w:rFonts w:ascii="Calibri" w:hAnsi="Calibri"/>
          <w:bCs/>
        </w:rPr>
        <w:t>Deben estar vinculados con los objetivos generales de la Carrera y con el perfil del egresado, con la intención de no perder la visión globalizadora de la formación y de evitar, en consecuencia, la atomización de los contenidos. (Ver Anexo I)</w:t>
      </w:r>
    </w:p>
    <w:p w:rsidR="00501CB8" w:rsidRPr="00694837" w:rsidRDefault="00501CB8" w:rsidP="00501CB8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Calibri" w:hAnsi="Calibri"/>
          <w:bCs/>
        </w:rPr>
      </w:pPr>
      <w:r w:rsidRPr="00694837">
        <w:rPr>
          <w:rFonts w:ascii="Calibri" w:hAnsi="Calibri"/>
          <w:bCs/>
        </w:rPr>
        <w:t xml:space="preserve">Es conveniente preguntarse, para facilitar su elaboración: </w:t>
      </w:r>
    </w:p>
    <w:p w:rsidR="00501CB8" w:rsidRPr="00694837" w:rsidRDefault="00501CB8" w:rsidP="00501CB8">
      <w:pPr>
        <w:pStyle w:val="NormalWeb"/>
        <w:numPr>
          <w:ilvl w:val="0"/>
          <w:numId w:val="21"/>
        </w:numPr>
        <w:spacing w:before="0" w:beforeAutospacing="0" w:after="0" w:afterAutospacing="0"/>
        <w:ind w:left="1430"/>
        <w:jc w:val="both"/>
        <w:rPr>
          <w:rFonts w:ascii="Calibri" w:hAnsi="Calibri"/>
          <w:bCs/>
        </w:rPr>
      </w:pPr>
      <w:r w:rsidRPr="00694837">
        <w:rPr>
          <w:rFonts w:ascii="Calibri" w:hAnsi="Calibri"/>
          <w:bCs/>
        </w:rPr>
        <w:t xml:space="preserve">¿Qué tiene que </w:t>
      </w:r>
      <w:r w:rsidRPr="00694837">
        <w:rPr>
          <w:rFonts w:ascii="Calibri" w:hAnsi="Calibri"/>
          <w:b/>
          <w:bCs/>
        </w:rPr>
        <w:t xml:space="preserve">saber </w:t>
      </w:r>
      <w:r w:rsidRPr="00694837">
        <w:rPr>
          <w:rFonts w:ascii="Calibri" w:hAnsi="Calibri"/>
          <w:bCs/>
        </w:rPr>
        <w:t xml:space="preserve">el cursante? (Permite identificar los conocimientos teóricos requeridos) </w:t>
      </w:r>
      <w:r w:rsidRPr="00694837">
        <w:rPr>
          <w:rFonts w:ascii="Calibri" w:hAnsi="Calibri"/>
          <w:bCs/>
          <w:i/>
        </w:rPr>
        <w:t>Conocimientos a aprender.</w:t>
      </w:r>
    </w:p>
    <w:p w:rsidR="00501CB8" w:rsidRPr="00694837" w:rsidRDefault="00501CB8" w:rsidP="00501CB8">
      <w:pPr>
        <w:pStyle w:val="NormalWeb"/>
        <w:numPr>
          <w:ilvl w:val="0"/>
          <w:numId w:val="21"/>
        </w:numPr>
        <w:spacing w:before="0" w:beforeAutospacing="0" w:after="0" w:afterAutospacing="0"/>
        <w:ind w:left="1430"/>
        <w:jc w:val="both"/>
        <w:rPr>
          <w:rFonts w:ascii="Calibri" w:hAnsi="Calibri"/>
          <w:bCs/>
        </w:rPr>
      </w:pPr>
      <w:r w:rsidRPr="00694837">
        <w:rPr>
          <w:rFonts w:ascii="Calibri" w:hAnsi="Calibri"/>
          <w:bCs/>
        </w:rPr>
        <w:t xml:space="preserve">¿Qué procedimientos debe  </w:t>
      </w:r>
      <w:r w:rsidRPr="00694837">
        <w:rPr>
          <w:rFonts w:ascii="Calibri" w:hAnsi="Calibri"/>
          <w:b/>
          <w:bCs/>
        </w:rPr>
        <w:t xml:space="preserve">hacer? </w:t>
      </w:r>
      <w:r w:rsidRPr="00694837">
        <w:rPr>
          <w:rFonts w:ascii="Calibri" w:hAnsi="Calibri"/>
          <w:bCs/>
        </w:rPr>
        <w:t xml:space="preserve">(Permite identificar los conocimientos prácticos que resultan necesarios) </w:t>
      </w:r>
      <w:r w:rsidRPr="00694837">
        <w:rPr>
          <w:rFonts w:ascii="Calibri" w:hAnsi="Calibri"/>
          <w:bCs/>
          <w:i/>
        </w:rPr>
        <w:t>Habilidades a adquirir.</w:t>
      </w:r>
    </w:p>
    <w:p w:rsidR="00501CB8" w:rsidRPr="00694837" w:rsidRDefault="00501CB8" w:rsidP="00501CB8">
      <w:pPr>
        <w:pStyle w:val="NormalWeb"/>
        <w:numPr>
          <w:ilvl w:val="0"/>
          <w:numId w:val="21"/>
        </w:numPr>
        <w:spacing w:before="0" w:beforeAutospacing="0" w:after="0" w:afterAutospacing="0"/>
        <w:ind w:left="1430"/>
        <w:jc w:val="both"/>
        <w:rPr>
          <w:rFonts w:ascii="Calibri" w:hAnsi="Calibri"/>
          <w:bCs/>
        </w:rPr>
      </w:pPr>
      <w:r w:rsidRPr="00694837">
        <w:rPr>
          <w:rFonts w:ascii="Calibri" w:hAnsi="Calibri"/>
          <w:bCs/>
        </w:rPr>
        <w:t xml:space="preserve">¿Cómo debe </w:t>
      </w:r>
      <w:r w:rsidRPr="00694837">
        <w:rPr>
          <w:rFonts w:ascii="Calibri" w:hAnsi="Calibri"/>
          <w:b/>
          <w:bCs/>
        </w:rPr>
        <w:t>ser, actuar y estar</w:t>
      </w:r>
      <w:r w:rsidRPr="00694837">
        <w:rPr>
          <w:rFonts w:ascii="Calibri" w:hAnsi="Calibri"/>
          <w:bCs/>
        </w:rPr>
        <w:t xml:space="preserve"> el alumno? (Permite identificar valores y actitudes) </w:t>
      </w:r>
      <w:r w:rsidRPr="00694837">
        <w:rPr>
          <w:rFonts w:ascii="Calibri" w:hAnsi="Calibri"/>
          <w:bCs/>
          <w:i/>
        </w:rPr>
        <w:t>Actitudes a desarrollar.</w:t>
      </w:r>
    </w:p>
    <w:p w:rsidR="00501CB8" w:rsidRPr="00694837" w:rsidRDefault="00501CB8" w:rsidP="00501CB8">
      <w:pPr>
        <w:pStyle w:val="NormalWeb"/>
        <w:numPr>
          <w:ilvl w:val="0"/>
          <w:numId w:val="23"/>
        </w:numPr>
        <w:spacing w:before="0" w:beforeAutospacing="0" w:after="0" w:afterAutospacing="0"/>
        <w:ind w:left="1070"/>
        <w:jc w:val="both"/>
        <w:rPr>
          <w:rFonts w:ascii="Calibri" w:hAnsi="Calibri"/>
          <w:bCs/>
        </w:rPr>
      </w:pPr>
      <w:r w:rsidRPr="00694837">
        <w:rPr>
          <w:rFonts w:ascii="Calibri" w:hAnsi="Calibri"/>
          <w:bCs/>
        </w:rPr>
        <w:t>Probablemente 5 ó 6 objetivos sean suficientes para plantear lo que se pretende alcanzar.</w:t>
      </w:r>
    </w:p>
    <w:p w:rsidR="00501CB8" w:rsidRPr="001D36D9" w:rsidRDefault="00501CB8" w:rsidP="00501CB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:rsidR="00501CB8" w:rsidRPr="00694837" w:rsidRDefault="00501CB8" w:rsidP="00501CB8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sz w:val="24"/>
          <w:szCs w:val="24"/>
        </w:rPr>
      </w:pPr>
      <w:r w:rsidRPr="00547097">
        <w:rPr>
          <w:rFonts w:ascii="Arial" w:hAnsi="Arial" w:cs="Arial"/>
          <w:b/>
          <w:sz w:val="24"/>
          <w:szCs w:val="24"/>
          <w:lang w:val="es-ES"/>
        </w:rPr>
        <w:lastRenderedPageBreak/>
        <w:t>Contenidos:</w:t>
      </w:r>
      <w:r w:rsidRPr="00CA43CE">
        <w:t xml:space="preserve"> </w:t>
      </w:r>
      <w:r w:rsidRPr="00694837">
        <w:rPr>
          <w:sz w:val="24"/>
          <w:szCs w:val="24"/>
        </w:rPr>
        <w:t xml:space="preserve">Representan el conjunto de temas, tópicos, conceptos, que se abordarán en el proceso enseñanza y aprendizaje. </w:t>
      </w:r>
    </w:p>
    <w:p w:rsidR="00501CB8" w:rsidRPr="00694837" w:rsidRDefault="00501CB8" w:rsidP="00501CB8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94837">
        <w:rPr>
          <w:rFonts w:ascii="Calibri" w:hAnsi="Calibri"/>
          <w:sz w:val="24"/>
          <w:szCs w:val="24"/>
        </w:rPr>
        <w:t>Los mismos se organizan en Unidades o Bloques Temáticos numerados, que llevarán su respectivo título o nombre, y guardarán una secuencialidad que permita al alumno una visión integral de la Materia.</w:t>
      </w:r>
    </w:p>
    <w:p w:rsidR="00501CB8" w:rsidRPr="00694837" w:rsidRDefault="00501CB8" w:rsidP="00501CB8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94837">
        <w:rPr>
          <w:rFonts w:ascii="Calibri" w:hAnsi="Calibri"/>
          <w:sz w:val="24"/>
          <w:szCs w:val="24"/>
        </w:rPr>
        <w:t>El nombre de la Unidad debe resultar significativo, de modo que permita anticipar los contenidos y ubicarse al cursante en el tema central de la misma.</w:t>
      </w:r>
    </w:p>
    <w:p w:rsidR="00501CB8" w:rsidRPr="00694837" w:rsidRDefault="00501CB8" w:rsidP="00501CB8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94837">
        <w:rPr>
          <w:rFonts w:ascii="Calibri" w:hAnsi="Calibri"/>
          <w:sz w:val="24"/>
          <w:szCs w:val="24"/>
        </w:rPr>
        <w:t xml:space="preserve">Los contenidos pueden señalarse de manera sintética, a modo de tópicos o temas centrales. </w:t>
      </w:r>
    </w:p>
    <w:p w:rsidR="00501CB8" w:rsidRPr="00694837" w:rsidRDefault="00501CB8" w:rsidP="00501CB8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694837">
        <w:rPr>
          <w:rFonts w:ascii="Calibri" w:hAnsi="Calibri"/>
          <w:sz w:val="24"/>
          <w:szCs w:val="24"/>
        </w:rPr>
        <w:t>Evitar la superposición de los temas y pensarlos de tal modo que resulten complementarios entre sí.</w:t>
      </w:r>
    </w:p>
    <w:p w:rsidR="00501CB8" w:rsidRPr="00CA43CE" w:rsidRDefault="00501CB8" w:rsidP="00501CB8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CA43CE">
        <w:rPr>
          <w:rFonts w:ascii="Calibri" w:hAnsi="Calibri"/>
        </w:rPr>
        <w:t>Preservar la coherencia interna en la redacción.</w:t>
      </w:r>
    </w:p>
    <w:p w:rsidR="00501CB8" w:rsidRDefault="00501CB8" w:rsidP="00501CB8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CA43CE">
        <w:rPr>
          <w:rFonts w:ascii="Calibri" w:hAnsi="Calibri"/>
        </w:rPr>
        <w:t xml:space="preserve">Deben guardar relación con la fundamentación de </w:t>
      </w:r>
      <w:smartTag w:uri="urn:schemas-microsoft-com:office:smarttags" w:element="PersonName">
        <w:smartTagPr>
          <w:attr w:name="ProductID" w:val="la Asignatura"/>
        </w:smartTagPr>
        <w:r w:rsidRPr="00CA43CE">
          <w:rPr>
            <w:rFonts w:ascii="Calibri" w:hAnsi="Calibri"/>
          </w:rPr>
          <w:t>la Asignatura</w:t>
        </w:r>
      </w:smartTag>
      <w:r w:rsidRPr="00CA43CE">
        <w:rPr>
          <w:rFonts w:ascii="Calibri" w:hAnsi="Calibri"/>
        </w:rPr>
        <w:t xml:space="preserve">, con los objetivos planteados y con </w:t>
      </w:r>
      <w:smartTag w:uri="urn:schemas-microsoft-com:office:smarttags" w:element="PersonName">
        <w:smartTagPr>
          <w:attr w:name="ProductID" w:val="la Bibliograf￭a"/>
        </w:smartTagPr>
        <w:r w:rsidRPr="00CA43CE">
          <w:rPr>
            <w:rFonts w:ascii="Calibri" w:hAnsi="Calibri"/>
          </w:rPr>
          <w:t>la Bibliografía</w:t>
        </w:r>
      </w:smartTag>
      <w:r w:rsidRPr="00CA43CE">
        <w:rPr>
          <w:rFonts w:ascii="Calibri" w:hAnsi="Calibri"/>
        </w:rPr>
        <w:t xml:space="preserve"> o Documentación sugerida como sostén teórico.</w:t>
      </w:r>
    </w:p>
    <w:p w:rsidR="004F413B" w:rsidRDefault="004F413B" w:rsidP="004F413B">
      <w:pPr>
        <w:spacing w:after="0" w:line="240" w:lineRule="auto"/>
        <w:jc w:val="both"/>
        <w:rPr>
          <w:rFonts w:ascii="Calibri" w:hAnsi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01"/>
        <w:gridCol w:w="3127"/>
        <w:gridCol w:w="1657"/>
        <w:gridCol w:w="2275"/>
        <w:gridCol w:w="1736"/>
      </w:tblGrid>
      <w:tr w:rsidR="000C6741" w:rsidTr="000C6741">
        <w:tc>
          <w:tcPr>
            <w:tcW w:w="628" w:type="pct"/>
            <w:vMerge w:val="restart"/>
          </w:tcPr>
          <w:p w:rsidR="000C6741" w:rsidRPr="000C6741" w:rsidRDefault="000C6741" w:rsidP="004F413B">
            <w:pPr>
              <w:jc w:val="both"/>
              <w:rPr>
                <w:rFonts w:asciiTheme="majorHAnsi" w:hAnsiTheme="majorHAnsi"/>
              </w:rPr>
            </w:pPr>
            <w:r w:rsidRPr="000C6741">
              <w:rPr>
                <w:rFonts w:asciiTheme="majorHAnsi" w:hAnsiTheme="majorHAnsi"/>
              </w:rPr>
              <w:t>EJE/UNIDAD</w:t>
            </w:r>
          </w:p>
          <w:p w:rsidR="000C6741" w:rsidRPr="000C6741" w:rsidRDefault="000C6741" w:rsidP="004F413B">
            <w:pPr>
              <w:jc w:val="both"/>
              <w:rPr>
                <w:rFonts w:asciiTheme="majorHAnsi" w:hAnsiTheme="majorHAnsi"/>
              </w:rPr>
            </w:pPr>
          </w:p>
          <w:p w:rsidR="000C6741" w:rsidRPr="000C6741" w:rsidRDefault="000C6741" w:rsidP="004F413B">
            <w:pPr>
              <w:jc w:val="both"/>
              <w:rPr>
                <w:rFonts w:asciiTheme="majorHAnsi" w:hAnsiTheme="majorHAnsi"/>
              </w:rPr>
            </w:pPr>
            <w:r w:rsidRPr="000C6741">
              <w:rPr>
                <w:rFonts w:asciiTheme="majorHAnsi" w:hAnsiTheme="majorHAnsi"/>
              </w:rPr>
              <w:t>TIEMPO  Ejemplo:</w:t>
            </w:r>
          </w:p>
          <w:p w:rsidR="000C6741" w:rsidRPr="000C6741" w:rsidRDefault="000C6741" w:rsidP="004F413B">
            <w:pPr>
              <w:jc w:val="both"/>
              <w:rPr>
                <w:rFonts w:asciiTheme="majorHAnsi" w:hAnsiTheme="majorHAnsi"/>
              </w:rPr>
            </w:pPr>
            <w:r w:rsidRPr="000C6741">
              <w:rPr>
                <w:rFonts w:asciiTheme="majorHAnsi" w:hAnsiTheme="majorHAnsi"/>
              </w:rPr>
              <w:t>(1Trimestre)</w:t>
            </w:r>
          </w:p>
        </w:tc>
        <w:tc>
          <w:tcPr>
            <w:tcW w:w="1544" w:type="pct"/>
            <w:vMerge w:val="restart"/>
          </w:tcPr>
          <w:p w:rsidR="000C6741" w:rsidRPr="000C6741" w:rsidRDefault="000C6741" w:rsidP="004F413B">
            <w:pPr>
              <w:jc w:val="both"/>
              <w:rPr>
                <w:rFonts w:asciiTheme="majorHAnsi" w:hAnsiTheme="majorHAnsi"/>
              </w:rPr>
            </w:pPr>
            <w:r w:rsidRPr="000C6741">
              <w:rPr>
                <w:rFonts w:asciiTheme="majorHAnsi" w:hAnsiTheme="majorHAnsi"/>
              </w:rPr>
              <w:t xml:space="preserve">CONTENIDOS </w:t>
            </w:r>
          </w:p>
          <w:p w:rsidR="000C6741" w:rsidRPr="000C6741" w:rsidRDefault="000C6741" w:rsidP="004F413B">
            <w:pPr>
              <w:jc w:val="both"/>
              <w:rPr>
                <w:rFonts w:asciiTheme="majorHAnsi" w:hAnsiTheme="majorHAnsi"/>
              </w:rPr>
            </w:pPr>
            <w:r w:rsidRPr="000C6741">
              <w:rPr>
                <w:rFonts w:asciiTheme="majorHAnsi" w:hAnsiTheme="majorHAnsi"/>
              </w:rPr>
              <w:t>CONCEPTUALES</w:t>
            </w:r>
          </w:p>
        </w:tc>
        <w:tc>
          <w:tcPr>
            <w:tcW w:w="2828" w:type="pct"/>
            <w:gridSpan w:val="3"/>
          </w:tcPr>
          <w:p w:rsidR="000C6741" w:rsidRPr="000C6741" w:rsidRDefault="000C6741" w:rsidP="000C6741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0C6741">
              <w:rPr>
                <w:rFonts w:asciiTheme="majorHAnsi" w:hAnsiTheme="majorHAnsi"/>
              </w:rPr>
              <w:t>PROBLEMATICAS INSTITUCIONALES</w:t>
            </w:r>
          </w:p>
          <w:p w:rsidR="000C6741" w:rsidRPr="000C6741" w:rsidRDefault="000C6741" w:rsidP="000C6741">
            <w:pPr>
              <w:spacing w:line="360" w:lineRule="auto"/>
              <w:jc w:val="center"/>
              <w:rPr>
                <w:rFonts w:asciiTheme="majorHAnsi" w:hAnsiTheme="majorHAnsi"/>
              </w:rPr>
            </w:pPr>
            <w:r w:rsidRPr="000C6741">
              <w:rPr>
                <w:rFonts w:asciiTheme="majorHAnsi" w:hAnsiTheme="majorHAnsi"/>
              </w:rPr>
              <w:t>ACCIONES PROPUESTAS</w:t>
            </w:r>
          </w:p>
        </w:tc>
      </w:tr>
      <w:tr w:rsidR="000C6741" w:rsidTr="000C6741">
        <w:tc>
          <w:tcPr>
            <w:tcW w:w="628" w:type="pct"/>
            <w:vMerge/>
          </w:tcPr>
          <w:p w:rsidR="000C6741" w:rsidRPr="000C6741" w:rsidRDefault="000C6741" w:rsidP="004F413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544" w:type="pct"/>
            <w:vMerge/>
          </w:tcPr>
          <w:p w:rsidR="000C6741" w:rsidRPr="000C6741" w:rsidRDefault="000C6741" w:rsidP="004F413B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830" w:type="pct"/>
          </w:tcPr>
          <w:p w:rsidR="000C6741" w:rsidRPr="000C6741" w:rsidRDefault="000C6741" w:rsidP="00D06C1A">
            <w:pPr>
              <w:spacing w:line="360" w:lineRule="auto"/>
              <w:rPr>
                <w:rFonts w:asciiTheme="majorHAnsi" w:hAnsiTheme="majorHAnsi" w:cs="Calibri"/>
              </w:rPr>
            </w:pPr>
            <w:r w:rsidRPr="000C6741">
              <w:rPr>
                <w:rFonts w:asciiTheme="majorHAnsi" w:hAnsiTheme="majorHAnsi" w:cs="Calibri"/>
              </w:rPr>
              <w:t xml:space="preserve">Los recursos materiales siempre se perciben escasos </w:t>
            </w:r>
          </w:p>
          <w:p w:rsidR="000C6741" w:rsidRPr="000C6741" w:rsidRDefault="000C6741" w:rsidP="004F413B">
            <w:pPr>
              <w:jc w:val="both"/>
              <w:rPr>
                <w:rFonts w:asciiTheme="majorHAnsi" w:hAnsiTheme="majorHAnsi" w:cs="Calibri"/>
              </w:rPr>
            </w:pPr>
          </w:p>
        </w:tc>
        <w:tc>
          <w:tcPr>
            <w:tcW w:w="1130" w:type="pct"/>
          </w:tcPr>
          <w:p w:rsidR="000C6741" w:rsidRPr="000C6741" w:rsidRDefault="000C6741" w:rsidP="00D06C1A">
            <w:pPr>
              <w:pageBreakBefore/>
              <w:spacing w:line="360" w:lineRule="auto"/>
              <w:rPr>
                <w:rFonts w:asciiTheme="majorHAnsi" w:hAnsiTheme="majorHAnsi" w:cs="Calibri"/>
              </w:rPr>
            </w:pPr>
            <w:r w:rsidRPr="000C6741">
              <w:rPr>
                <w:rFonts w:asciiTheme="majorHAnsi" w:hAnsiTheme="majorHAnsi" w:cs="Calibri"/>
              </w:rPr>
              <w:t xml:space="preserve">La transgresión permanente </w:t>
            </w:r>
          </w:p>
          <w:p w:rsidR="000C6741" w:rsidRPr="000C6741" w:rsidRDefault="000C6741" w:rsidP="00D06C1A">
            <w:pPr>
              <w:pageBreakBefore/>
              <w:spacing w:line="360" w:lineRule="auto"/>
              <w:rPr>
                <w:rFonts w:asciiTheme="majorHAnsi" w:hAnsiTheme="majorHAnsi" w:cs="Calibri"/>
              </w:rPr>
            </w:pPr>
            <w:r w:rsidRPr="000C6741">
              <w:rPr>
                <w:rFonts w:asciiTheme="majorHAnsi" w:hAnsiTheme="majorHAnsi" w:cs="Calibri"/>
              </w:rPr>
              <w:t>a las normas y la falta de rutinas escolares</w:t>
            </w:r>
          </w:p>
          <w:p w:rsidR="000C6741" w:rsidRPr="000C6741" w:rsidRDefault="000C6741" w:rsidP="00D06C1A">
            <w:pPr>
              <w:rPr>
                <w:rFonts w:asciiTheme="majorHAnsi" w:hAnsiTheme="majorHAnsi" w:cs="Calibri"/>
              </w:rPr>
            </w:pPr>
          </w:p>
        </w:tc>
        <w:tc>
          <w:tcPr>
            <w:tcW w:w="868" w:type="pct"/>
          </w:tcPr>
          <w:p w:rsidR="000C6741" w:rsidRPr="000C6741" w:rsidRDefault="000C6741" w:rsidP="00D06C1A">
            <w:pPr>
              <w:spacing w:line="360" w:lineRule="auto"/>
              <w:rPr>
                <w:rFonts w:asciiTheme="majorHAnsi" w:hAnsiTheme="majorHAnsi" w:cs="Calibri"/>
              </w:rPr>
            </w:pPr>
            <w:r w:rsidRPr="000C6741">
              <w:rPr>
                <w:rFonts w:asciiTheme="majorHAnsi" w:hAnsiTheme="majorHAnsi" w:cs="Calibri"/>
              </w:rPr>
              <w:t>Débil motivación de los alumnos y docentes por la enseñanza y el aprendizaje</w:t>
            </w:r>
          </w:p>
        </w:tc>
      </w:tr>
      <w:tr w:rsidR="000C6741" w:rsidTr="000C6741">
        <w:tc>
          <w:tcPr>
            <w:tcW w:w="628" w:type="pct"/>
          </w:tcPr>
          <w:p w:rsidR="000C6741" w:rsidRDefault="000C6741" w:rsidP="004F413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44" w:type="pct"/>
          </w:tcPr>
          <w:p w:rsidR="000C6741" w:rsidRDefault="000C6741" w:rsidP="004F413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30" w:type="pct"/>
          </w:tcPr>
          <w:p w:rsidR="000C6741" w:rsidRDefault="000C6741" w:rsidP="004F413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30" w:type="pct"/>
          </w:tcPr>
          <w:p w:rsidR="000C6741" w:rsidRDefault="000C6741" w:rsidP="004F413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68" w:type="pct"/>
          </w:tcPr>
          <w:p w:rsidR="000C6741" w:rsidRDefault="000C6741" w:rsidP="004F413B">
            <w:pPr>
              <w:jc w:val="both"/>
              <w:rPr>
                <w:rFonts w:ascii="Calibri" w:hAnsi="Calibri"/>
              </w:rPr>
            </w:pPr>
          </w:p>
        </w:tc>
      </w:tr>
      <w:tr w:rsidR="000C6741" w:rsidTr="000C6741">
        <w:tc>
          <w:tcPr>
            <w:tcW w:w="5000" w:type="pct"/>
            <w:gridSpan w:val="5"/>
          </w:tcPr>
          <w:p w:rsidR="000C6741" w:rsidRPr="000C6741" w:rsidRDefault="000C6741" w:rsidP="000C6741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rPr>
                <w:rFonts w:ascii="Arial" w:hAnsi="Arial" w:cs="Arial"/>
                <w:lang w:val="es-ES"/>
              </w:rPr>
            </w:pPr>
            <w:r w:rsidRPr="000C6741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Bibliografía y otras fuentes de información: </w:t>
            </w:r>
          </w:p>
          <w:p w:rsidR="000C6741" w:rsidRPr="00694837" w:rsidRDefault="000C6741" w:rsidP="000C6741">
            <w:pPr>
              <w:numPr>
                <w:ilvl w:val="0"/>
                <w:numId w:val="26"/>
              </w:numPr>
              <w:ind w:left="785" w:hanging="425"/>
              <w:jc w:val="both"/>
              <w:rPr>
                <w:sz w:val="24"/>
                <w:szCs w:val="24"/>
              </w:rPr>
            </w:pPr>
            <w:r w:rsidRPr="00694837">
              <w:rPr>
                <w:sz w:val="24"/>
                <w:szCs w:val="24"/>
              </w:rPr>
              <w:t xml:space="preserve">Citar de la siguiente manera: </w:t>
            </w:r>
          </w:p>
          <w:p w:rsidR="000C6741" w:rsidRPr="00694837" w:rsidRDefault="000C6741" w:rsidP="000C6741">
            <w:pPr>
              <w:ind w:left="785"/>
              <w:jc w:val="both"/>
              <w:rPr>
                <w:sz w:val="24"/>
                <w:szCs w:val="24"/>
              </w:rPr>
            </w:pPr>
            <w:r w:rsidRPr="00694837">
              <w:rPr>
                <w:sz w:val="24"/>
                <w:szCs w:val="24"/>
              </w:rPr>
              <w:t>Apellido y Nombre del Autor, Año de edición, Nombre del Libro o Documento,  Editorial y Lugar de Publicación. Si la fuente fuese un sitio WEB, indicar el link completo.</w:t>
            </w:r>
          </w:p>
          <w:p w:rsidR="000C6741" w:rsidRPr="00694837" w:rsidRDefault="000C6741" w:rsidP="000C6741">
            <w:pPr>
              <w:numPr>
                <w:ilvl w:val="0"/>
                <w:numId w:val="26"/>
              </w:numPr>
              <w:ind w:left="785" w:hanging="425"/>
              <w:jc w:val="both"/>
              <w:rPr>
                <w:sz w:val="24"/>
                <w:szCs w:val="24"/>
              </w:rPr>
            </w:pPr>
            <w:r w:rsidRPr="00694837">
              <w:rPr>
                <w:sz w:val="24"/>
                <w:szCs w:val="24"/>
              </w:rPr>
              <w:t>Consignar la bibliografía que se haya seleccionado para la Selección de Textos, además de todo otro material o fuente de información que el profesor considere necesaria.</w:t>
            </w:r>
          </w:p>
          <w:p w:rsidR="000C6741" w:rsidRPr="00694837" w:rsidRDefault="000C6741" w:rsidP="000C6741">
            <w:pPr>
              <w:numPr>
                <w:ilvl w:val="0"/>
                <w:numId w:val="26"/>
              </w:numPr>
              <w:ind w:left="785" w:hanging="425"/>
              <w:jc w:val="both"/>
              <w:rPr>
                <w:sz w:val="24"/>
                <w:szCs w:val="24"/>
              </w:rPr>
            </w:pPr>
            <w:r w:rsidRPr="00694837">
              <w:rPr>
                <w:sz w:val="24"/>
                <w:szCs w:val="24"/>
              </w:rPr>
              <w:t xml:space="preserve">Recordar a los alumnos que dicha selección representa sólo un recorte de la </w:t>
            </w:r>
            <w:r w:rsidRPr="00694837">
              <w:rPr>
                <w:sz w:val="24"/>
                <w:szCs w:val="24"/>
              </w:rPr>
              <w:lastRenderedPageBreak/>
              <w:t>bibliografía posible, por lo que podrá proponerse bibliografía complementaria.</w:t>
            </w:r>
          </w:p>
          <w:p w:rsidR="000C6741" w:rsidRPr="00694837" w:rsidRDefault="000C6741" w:rsidP="000C6741">
            <w:pPr>
              <w:numPr>
                <w:ilvl w:val="0"/>
                <w:numId w:val="27"/>
              </w:numPr>
              <w:ind w:left="785" w:hanging="425"/>
              <w:jc w:val="both"/>
              <w:rPr>
                <w:sz w:val="24"/>
                <w:szCs w:val="24"/>
              </w:rPr>
            </w:pPr>
            <w:r w:rsidRPr="00694837">
              <w:rPr>
                <w:sz w:val="24"/>
                <w:szCs w:val="24"/>
              </w:rPr>
              <w:t>Fomentar, en todos los casos, el uso de la Biblioteca de la Institución.</w:t>
            </w:r>
          </w:p>
          <w:p w:rsidR="000C6741" w:rsidRDefault="000C6741" w:rsidP="004F413B">
            <w:pPr>
              <w:jc w:val="both"/>
              <w:rPr>
                <w:rFonts w:ascii="Calibri" w:hAnsi="Calibri"/>
              </w:rPr>
            </w:pPr>
          </w:p>
        </w:tc>
      </w:tr>
    </w:tbl>
    <w:p w:rsidR="004F413B" w:rsidRPr="00CA43CE" w:rsidRDefault="004F413B" w:rsidP="004F413B">
      <w:pPr>
        <w:spacing w:after="0" w:line="240" w:lineRule="auto"/>
        <w:jc w:val="both"/>
        <w:rPr>
          <w:rFonts w:ascii="Calibri" w:hAnsi="Calibri"/>
        </w:rPr>
      </w:pPr>
    </w:p>
    <w:p w:rsidR="00501CB8" w:rsidRPr="00CA43CE" w:rsidRDefault="00501CB8" w:rsidP="00501CB8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</w:p>
    <w:p w:rsidR="00501CB8" w:rsidRPr="00694837" w:rsidRDefault="00501CB8" w:rsidP="00501CB8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AD2134">
        <w:rPr>
          <w:rFonts w:ascii="Arial" w:hAnsi="Arial" w:cs="Arial"/>
          <w:b/>
          <w:sz w:val="24"/>
          <w:szCs w:val="24"/>
        </w:rPr>
        <w:t xml:space="preserve">strategias didácticas/ </w:t>
      </w:r>
      <w:r>
        <w:rPr>
          <w:rFonts w:ascii="Arial" w:hAnsi="Arial" w:cs="Arial"/>
          <w:b/>
          <w:sz w:val="24"/>
          <w:szCs w:val="24"/>
        </w:rPr>
        <w:t>P</w:t>
      </w:r>
      <w:r w:rsidRPr="00AD2134">
        <w:rPr>
          <w:rFonts w:ascii="Arial" w:hAnsi="Arial" w:cs="Arial"/>
          <w:b/>
          <w:sz w:val="24"/>
          <w:szCs w:val="24"/>
        </w:rPr>
        <w:t>ropuestas de articulación teoría- práctica</w:t>
      </w:r>
      <w:r w:rsidRPr="00AD2134">
        <w:rPr>
          <w:rFonts w:ascii="Arial" w:hAnsi="Arial" w:cs="Arial"/>
          <w:sz w:val="24"/>
          <w:szCs w:val="24"/>
        </w:rPr>
        <w:t xml:space="preserve">: </w:t>
      </w:r>
      <w:r w:rsidRPr="00694837">
        <w:rPr>
          <w:rFonts w:ascii="Calibri" w:hAnsi="Calibri"/>
          <w:sz w:val="24"/>
          <w:szCs w:val="24"/>
        </w:rPr>
        <w:t xml:space="preserve">hacen referencia a aquellas herramientas o metodologías que el docente a cargo considere oportunas y adecuadas para propiciar la enseñanza y el aprendizaje de los contenidos curriculares. Ej </w:t>
      </w:r>
      <w:r w:rsidRPr="00694837">
        <w:rPr>
          <w:rFonts w:ascii="Calibri" w:hAnsi="Calibri"/>
          <w:color w:val="404040"/>
          <w:sz w:val="24"/>
          <w:szCs w:val="24"/>
        </w:rPr>
        <w:t>Fragmentos de videos con microdebates</w:t>
      </w:r>
      <w:r w:rsidRPr="00694837">
        <w:rPr>
          <w:rStyle w:val="apple-converted-space"/>
          <w:rFonts w:ascii="Calibri" w:hAnsi="Calibri"/>
          <w:color w:val="404040"/>
          <w:sz w:val="24"/>
          <w:szCs w:val="24"/>
        </w:rPr>
        <w:t> -</w:t>
      </w:r>
      <w:r w:rsidRPr="00694837">
        <w:rPr>
          <w:rFonts w:ascii="Calibri" w:hAnsi="Calibri"/>
          <w:color w:val="404040"/>
          <w:sz w:val="24"/>
          <w:szCs w:val="24"/>
        </w:rPr>
        <w:t>Diálogo abierto con expresión libre de ideas- Construcción de mapas semánticos o conceptuales, -Conformación de pequeños grupos de trabajo- Lectura crítica</w:t>
      </w:r>
      <w:r w:rsidRPr="00694837">
        <w:rPr>
          <w:rStyle w:val="apple-converted-space"/>
          <w:rFonts w:ascii="Calibri" w:hAnsi="Calibri"/>
          <w:color w:val="404040"/>
          <w:sz w:val="24"/>
          <w:szCs w:val="24"/>
        </w:rPr>
        <w:t> </w:t>
      </w:r>
      <w:r w:rsidRPr="00694837">
        <w:rPr>
          <w:rFonts w:ascii="Calibri" w:hAnsi="Calibri"/>
          <w:color w:val="404040"/>
          <w:sz w:val="24"/>
          <w:szCs w:val="24"/>
        </w:rPr>
        <w:t>producción creativa integradora-etc</w:t>
      </w:r>
      <w:r w:rsidRPr="00694837">
        <w:rPr>
          <w:color w:val="404040"/>
          <w:sz w:val="24"/>
          <w:szCs w:val="24"/>
        </w:rPr>
        <w:t>.</w:t>
      </w:r>
    </w:p>
    <w:p w:rsidR="00501CB8" w:rsidRPr="00694837" w:rsidRDefault="00501CB8" w:rsidP="00501CB8">
      <w:pPr>
        <w:ind w:left="682"/>
        <w:rPr>
          <w:rFonts w:cs="Arial"/>
          <w:b/>
          <w:bCs/>
          <w:sz w:val="24"/>
          <w:szCs w:val="24"/>
        </w:rPr>
      </w:pPr>
    </w:p>
    <w:p w:rsidR="00501CB8" w:rsidRPr="00AD2134" w:rsidRDefault="00501CB8" w:rsidP="00501CB8">
      <w:pPr>
        <w:pStyle w:val="Prrafodelista"/>
        <w:numPr>
          <w:ilvl w:val="0"/>
          <w:numId w:val="20"/>
        </w:numPr>
        <w:spacing w:after="200" w:line="276" w:lineRule="auto"/>
      </w:pPr>
      <w:r w:rsidRPr="00AD2134">
        <w:rPr>
          <w:rFonts w:ascii="Arial" w:hAnsi="Arial" w:cs="Arial"/>
          <w:b/>
          <w:bCs/>
          <w:sz w:val="24"/>
          <w:szCs w:val="24"/>
        </w:rPr>
        <w:t xml:space="preserve">Evaluación: </w:t>
      </w:r>
    </w:p>
    <w:p w:rsidR="00501CB8" w:rsidRPr="00694837" w:rsidRDefault="00501CB8" w:rsidP="00501CB8">
      <w:pPr>
        <w:pStyle w:val="Prrafodelista"/>
        <w:numPr>
          <w:ilvl w:val="0"/>
          <w:numId w:val="25"/>
        </w:numPr>
        <w:spacing w:after="200" w:line="276" w:lineRule="auto"/>
        <w:rPr>
          <w:sz w:val="24"/>
          <w:szCs w:val="24"/>
          <w:lang w:val="es-ES"/>
        </w:rPr>
      </w:pPr>
      <w:r w:rsidRPr="00694837">
        <w:rPr>
          <w:b/>
          <w:sz w:val="24"/>
          <w:szCs w:val="24"/>
          <w:lang w:val="es-ES"/>
        </w:rPr>
        <w:t xml:space="preserve">RÉGIMEN DE APROBACIÓN: </w:t>
      </w:r>
      <w:r w:rsidRPr="00694837">
        <w:rPr>
          <w:sz w:val="24"/>
          <w:szCs w:val="24"/>
          <w:lang w:val="es-ES"/>
        </w:rPr>
        <w:t>e</w:t>
      </w:r>
      <w:r w:rsidR="000C6741">
        <w:rPr>
          <w:sz w:val="24"/>
          <w:szCs w:val="24"/>
          <w:lang w:val="es-ES"/>
        </w:rPr>
        <w:t>n este apartado, consignar</w:t>
      </w:r>
      <w:r w:rsidRPr="00694837">
        <w:rPr>
          <w:sz w:val="24"/>
          <w:szCs w:val="24"/>
          <w:lang w:val="es-ES"/>
        </w:rPr>
        <w:t xml:space="preserve"> las condiciones para la aprobación que de ello se derivan (cantidad de Trabajos Prácticos, cantidad de exámenes parciales, nota mínima requerida, porcentaje de asistencia). </w:t>
      </w:r>
    </w:p>
    <w:p w:rsidR="00501CB8" w:rsidRPr="00694837" w:rsidRDefault="00501CB8" w:rsidP="00501CB8">
      <w:pPr>
        <w:pStyle w:val="Prrafodelista"/>
        <w:numPr>
          <w:ilvl w:val="0"/>
          <w:numId w:val="25"/>
        </w:numPr>
        <w:spacing w:after="200" w:line="276" w:lineRule="auto"/>
        <w:rPr>
          <w:sz w:val="24"/>
          <w:szCs w:val="24"/>
          <w:lang w:val="es-ES"/>
        </w:rPr>
      </w:pPr>
      <w:r w:rsidRPr="00694837">
        <w:rPr>
          <w:b/>
          <w:sz w:val="24"/>
          <w:szCs w:val="24"/>
          <w:lang w:val="es-ES"/>
        </w:rPr>
        <w:t xml:space="preserve">CRITERIOS DE EVALUACION: </w:t>
      </w:r>
      <w:r w:rsidRPr="00694837">
        <w:rPr>
          <w:sz w:val="24"/>
          <w:szCs w:val="24"/>
          <w:lang w:val="es-ES"/>
        </w:rPr>
        <w:t>explicite los criterios más significativos que tendrá en cuenta para evaluar, por ejemplo, la apropiación del vocabulario específico de la Materia, el sostén y referencia teórica en la exposición, la pertinencia y coherencia en los desarrollos escritos y/ u orales, los aportes personales, creatividad en el uso de recursos, etc.</w:t>
      </w:r>
    </w:p>
    <w:p w:rsidR="00501CB8" w:rsidRPr="00694837" w:rsidRDefault="00501CB8" w:rsidP="00501CB8">
      <w:pPr>
        <w:pStyle w:val="Prrafodelista"/>
        <w:numPr>
          <w:ilvl w:val="0"/>
          <w:numId w:val="25"/>
        </w:numPr>
        <w:spacing w:after="200" w:line="276" w:lineRule="auto"/>
        <w:rPr>
          <w:sz w:val="24"/>
          <w:szCs w:val="24"/>
          <w:lang w:val="es-ES"/>
        </w:rPr>
      </w:pPr>
      <w:r w:rsidRPr="00694837">
        <w:rPr>
          <w:b/>
          <w:sz w:val="24"/>
          <w:szCs w:val="24"/>
          <w:lang w:val="es-ES"/>
        </w:rPr>
        <w:t xml:space="preserve">MODALIDAD Y TIPOS DE EVALUACIÓN: </w:t>
      </w:r>
      <w:r w:rsidRPr="00694837">
        <w:rPr>
          <w:sz w:val="24"/>
          <w:szCs w:val="24"/>
          <w:lang w:val="es-ES"/>
        </w:rPr>
        <w:t>indicar la propuesta de evaluación para los diferentes momentos del cursado.</w:t>
      </w:r>
    </w:p>
    <w:p w:rsidR="00501CB8" w:rsidRPr="00547097" w:rsidRDefault="00501CB8" w:rsidP="00501CB8">
      <w:pPr>
        <w:pStyle w:val="Prrafodelista"/>
        <w:rPr>
          <w:lang w:val="es-ES"/>
        </w:rPr>
      </w:pPr>
    </w:p>
    <w:p w:rsidR="00501CB8" w:rsidRPr="00074EF1" w:rsidRDefault="00501CB8" w:rsidP="00501CB8">
      <w:pPr>
        <w:jc w:val="both"/>
      </w:pPr>
    </w:p>
    <w:p w:rsidR="00501CB8" w:rsidRPr="004E0F21" w:rsidRDefault="00501CB8" w:rsidP="00501CB8">
      <w:pPr>
        <w:pStyle w:val="Textosinforma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ED3500" w:rsidRDefault="00ED3500" w:rsidP="00ED3500">
      <w:pPr>
        <w:pageBreakBefore/>
        <w:spacing w:line="360" w:lineRule="auto"/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lastRenderedPageBreak/>
        <w:t>PROGRAMA DE EXAMEN 2017</w:t>
      </w:r>
    </w:p>
    <w:p w:rsidR="00ED3500" w:rsidRDefault="00ED3500" w:rsidP="00ED3500">
      <w:pP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296"/>
      </w:tblGrid>
      <w:tr w:rsidR="00ED3500" w:rsidTr="00AB605F">
        <w:tc>
          <w:tcPr>
            <w:tcW w:w="5000" w:type="pct"/>
          </w:tcPr>
          <w:p w:rsidR="00ED3500" w:rsidRDefault="00ED3500" w:rsidP="00AB605F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ESCUELA:</w:t>
            </w:r>
          </w:p>
        </w:tc>
      </w:tr>
      <w:tr w:rsidR="00ED3500" w:rsidTr="00AB605F">
        <w:tc>
          <w:tcPr>
            <w:tcW w:w="5000" w:type="pct"/>
          </w:tcPr>
          <w:p w:rsidR="00ED3500" w:rsidRDefault="00ED3500" w:rsidP="00AB605F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MODALIDAD:</w:t>
            </w:r>
          </w:p>
        </w:tc>
      </w:tr>
      <w:tr w:rsidR="00ED3500" w:rsidTr="00AB605F">
        <w:tc>
          <w:tcPr>
            <w:tcW w:w="5000" w:type="pct"/>
          </w:tcPr>
          <w:p w:rsidR="00ED3500" w:rsidRDefault="00ED3500" w:rsidP="00AB605F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ESPACIO CURRICULAR:</w:t>
            </w:r>
          </w:p>
        </w:tc>
      </w:tr>
      <w:tr w:rsidR="00ED3500" w:rsidTr="00AB605F">
        <w:tc>
          <w:tcPr>
            <w:tcW w:w="5000" w:type="pct"/>
          </w:tcPr>
          <w:p w:rsidR="00ED3500" w:rsidRDefault="00ED3500" w:rsidP="00AB605F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CURSO:</w:t>
            </w:r>
          </w:p>
        </w:tc>
      </w:tr>
      <w:tr w:rsidR="00ED3500" w:rsidTr="00AB605F">
        <w:tc>
          <w:tcPr>
            <w:tcW w:w="5000" w:type="pct"/>
          </w:tcPr>
          <w:p w:rsidR="00ED3500" w:rsidRDefault="00ED3500" w:rsidP="00AB605F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DOCENTE:</w:t>
            </w:r>
          </w:p>
        </w:tc>
      </w:tr>
    </w:tbl>
    <w:p w:rsidR="00ED3500" w:rsidRDefault="00ED3500" w:rsidP="00ED3500"/>
    <w:p w:rsidR="00501CB8" w:rsidRPr="008C0951" w:rsidRDefault="008C0951" w:rsidP="00501CB8">
      <w:pPr>
        <w:pStyle w:val="Textosinforma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>
        <w:rPr>
          <w:rFonts w:asciiTheme="majorHAnsi" w:hAnsiTheme="majorHAnsi" w:cs="Arial"/>
          <w:b/>
          <w:sz w:val="24"/>
          <w:szCs w:val="24"/>
          <w:u w:val="single"/>
        </w:rPr>
        <w:t>1-</w:t>
      </w:r>
      <w:r w:rsidR="00ED3500" w:rsidRPr="008C0951">
        <w:rPr>
          <w:rFonts w:asciiTheme="majorHAnsi" w:hAnsiTheme="majorHAnsi" w:cs="Arial"/>
          <w:b/>
          <w:sz w:val="24"/>
          <w:szCs w:val="24"/>
          <w:u w:val="single"/>
        </w:rPr>
        <w:t>CONTENIDOS CONCEPTUALES:</w:t>
      </w:r>
    </w:p>
    <w:p w:rsidR="00ED3500" w:rsidRPr="008C0951" w:rsidRDefault="00ED3500" w:rsidP="00501CB8">
      <w:pPr>
        <w:pStyle w:val="Textosinformato"/>
        <w:jc w:val="both"/>
        <w:rPr>
          <w:rFonts w:asciiTheme="majorHAnsi" w:hAnsiTheme="majorHAnsi" w:cs="Arial"/>
          <w:sz w:val="24"/>
          <w:szCs w:val="24"/>
        </w:rPr>
      </w:pPr>
    </w:p>
    <w:p w:rsidR="00ED3500" w:rsidRPr="008C0951" w:rsidRDefault="00ED3500" w:rsidP="00501CB8">
      <w:pPr>
        <w:pStyle w:val="Textosinformato"/>
        <w:jc w:val="both"/>
        <w:rPr>
          <w:rFonts w:asciiTheme="majorHAnsi" w:hAnsiTheme="majorHAnsi" w:cs="Arial"/>
          <w:sz w:val="24"/>
          <w:szCs w:val="24"/>
        </w:rPr>
      </w:pPr>
      <w:r w:rsidRPr="008C0951">
        <w:rPr>
          <w:rFonts w:asciiTheme="majorHAnsi" w:hAnsiTheme="majorHAnsi" w:cs="Arial"/>
          <w:sz w:val="24"/>
          <w:szCs w:val="24"/>
        </w:rPr>
        <w:t>EJE / UNIDAD 1 (……)</w:t>
      </w:r>
    </w:p>
    <w:p w:rsidR="00ED3500" w:rsidRPr="008C0951" w:rsidRDefault="00ED3500" w:rsidP="00501CB8">
      <w:pPr>
        <w:pStyle w:val="Textosinformato"/>
        <w:jc w:val="both"/>
        <w:rPr>
          <w:rFonts w:asciiTheme="majorHAnsi" w:hAnsiTheme="majorHAnsi" w:cs="Arial"/>
          <w:sz w:val="24"/>
          <w:szCs w:val="24"/>
        </w:rPr>
      </w:pPr>
    </w:p>
    <w:p w:rsidR="00ED3500" w:rsidRPr="008C0951" w:rsidRDefault="00ED3500" w:rsidP="00501CB8">
      <w:pPr>
        <w:pStyle w:val="Textosinformato"/>
        <w:jc w:val="both"/>
        <w:rPr>
          <w:rFonts w:asciiTheme="majorHAnsi" w:hAnsiTheme="majorHAnsi" w:cs="Arial"/>
          <w:sz w:val="24"/>
          <w:szCs w:val="24"/>
        </w:rPr>
      </w:pPr>
    </w:p>
    <w:p w:rsidR="00ED3500" w:rsidRPr="008C0951" w:rsidRDefault="008C0951" w:rsidP="002A49A3">
      <w:pPr>
        <w:pStyle w:val="Textosinformato"/>
        <w:rPr>
          <w:rFonts w:asciiTheme="majorHAnsi" w:hAnsiTheme="majorHAnsi" w:cs="Arial"/>
          <w:b/>
          <w:sz w:val="24"/>
          <w:szCs w:val="24"/>
          <w:u w:val="single"/>
        </w:rPr>
      </w:pPr>
      <w:r>
        <w:rPr>
          <w:rFonts w:asciiTheme="majorHAnsi" w:hAnsiTheme="majorHAnsi" w:cs="Arial"/>
          <w:b/>
          <w:sz w:val="24"/>
          <w:szCs w:val="24"/>
          <w:u w:val="single"/>
        </w:rPr>
        <w:t>2-</w:t>
      </w:r>
      <w:r w:rsidR="00ED3500" w:rsidRPr="008C0951">
        <w:rPr>
          <w:rFonts w:asciiTheme="majorHAnsi" w:hAnsiTheme="majorHAnsi" w:cs="Arial"/>
          <w:b/>
          <w:sz w:val="24"/>
          <w:szCs w:val="24"/>
          <w:u w:val="single"/>
        </w:rPr>
        <w:t>CONTENIDOS</w:t>
      </w:r>
      <w:r w:rsidR="002A49A3" w:rsidRPr="008C0951">
        <w:rPr>
          <w:rFonts w:asciiTheme="majorHAnsi" w:hAnsiTheme="majorHAnsi" w:cs="Arial"/>
          <w:b/>
          <w:sz w:val="24"/>
          <w:szCs w:val="24"/>
          <w:u w:val="single"/>
        </w:rPr>
        <w:t xml:space="preserve"> ACTITUDINALES PROCEDIMENTALES</w:t>
      </w:r>
      <w:r w:rsidR="00ED3500" w:rsidRPr="008C0951">
        <w:rPr>
          <w:rFonts w:asciiTheme="majorHAnsi" w:hAnsiTheme="majorHAnsi" w:cs="Arial"/>
          <w:b/>
          <w:sz w:val="24"/>
          <w:szCs w:val="24"/>
          <w:u w:val="single"/>
        </w:rPr>
        <w:t xml:space="preserve"> Y</w:t>
      </w:r>
      <w:r w:rsidR="002A49A3" w:rsidRPr="008C0951">
        <w:rPr>
          <w:rFonts w:asciiTheme="majorHAnsi" w:hAnsiTheme="majorHAnsi" w:cs="Arial"/>
          <w:b/>
          <w:sz w:val="24"/>
          <w:szCs w:val="24"/>
          <w:u w:val="single"/>
        </w:rPr>
        <w:t>/O</w:t>
      </w:r>
      <w:r w:rsidR="00ED3500" w:rsidRPr="008C0951">
        <w:rPr>
          <w:rFonts w:asciiTheme="majorHAnsi" w:hAnsiTheme="majorHAnsi" w:cs="Arial"/>
          <w:b/>
          <w:sz w:val="24"/>
          <w:szCs w:val="24"/>
          <w:u w:val="single"/>
        </w:rPr>
        <w:t xml:space="preserve"> HABILIDADES</w:t>
      </w:r>
      <w:r w:rsidR="003434DF" w:rsidRPr="008C0951">
        <w:rPr>
          <w:rFonts w:asciiTheme="majorHAnsi" w:hAnsiTheme="majorHAnsi" w:cs="Arial"/>
          <w:b/>
          <w:sz w:val="24"/>
          <w:szCs w:val="24"/>
          <w:u w:val="single"/>
        </w:rPr>
        <w:t xml:space="preserve"> DESARROLLADOS EN EL MARCO DE PROYECTOS Y ACCIONES ESPECÍFICAS:</w:t>
      </w:r>
    </w:p>
    <w:p w:rsidR="003434DF" w:rsidRPr="008C0951" w:rsidRDefault="003434DF" w:rsidP="00501CB8">
      <w:pPr>
        <w:pStyle w:val="Textosinformato"/>
        <w:jc w:val="both"/>
        <w:rPr>
          <w:rFonts w:asciiTheme="majorHAnsi" w:hAnsiTheme="majorHAnsi" w:cs="Arial"/>
          <w:sz w:val="24"/>
          <w:szCs w:val="24"/>
        </w:rPr>
      </w:pPr>
    </w:p>
    <w:p w:rsidR="003434DF" w:rsidRPr="008C0951" w:rsidRDefault="003434DF" w:rsidP="00501CB8">
      <w:pPr>
        <w:pStyle w:val="Textosinformato"/>
        <w:jc w:val="both"/>
        <w:rPr>
          <w:rFonts w:asciiTheme="majorHAnsi" w:hAnsiTheme="majorHAnsi" w:cs="Arial"/>
          <w:sz w:val="24"/>
          <w:szCs w:val="24"/>
        </w:rPr>
      </w:pPr>
      <w:r w:rsidRPr="008C0951">
        <w:rPr>
          <w:rFonts w:asciiTheme="majorHAnsi" w:hAnsiTheme="majorHAnsi" w:cs="Arial"/>
          <w:b/>
          <w:sz w:val="24"/>
          <w:szCs w:val="24"/>
        </w:rPr>
        <w:t>A</w:t>
      </w:r>
      <w:r w:rsidR="00821745" w:rsidRPr="008C0951">
        <w:rPr>
          <w:rFonts w:asciiTheme="majorHAnsi" w:hAnsiTheme="majorHAnsi" w:cs="Arial"/>
          <w:b/>
          <w:sz w:val="24"/>
          <w:szCs w:val="24"/>
        </w:rPr>
        <w:t xml:space="preserve">cuerdo </w:t>
      </w:r>
      <w:r w:rsidRPr="008C0951">
        <w:rPr>
          <w:rFonts w:asciiTheme="majorHAnsi" w:hAnsiTheme="majorHAnsi" w:cs="Arial"/>
          <w:b/>
          <w:sz w:val="24"/>
          <w:szCs w:val="24"/>
        </w:rPr>
        <w:t>E</w:t>
      </w:r>
      <w:r w:rsidR="00821745" w:rsidRPr="008C0951">
        <w:rPr>
          <w:rFonts w:asciiTheme="majorHAnsi" w:hAnsiTheme="majorHAnsi" w:cs="Arial"/>
          <w:b/>
          <w:sz w:val="24"/>
          <w:szCs w:val="24"/>
        </w:rPr>
        <w:t xml:space="preserve">scolar de </w:t>
      </w:r>
      <w:r w:rsidRPr="008C0951">
        <w:rPr>
          <w:rFonts w:asciiTheme="majorHAnsi" w:hAnsiTheme="majorHAnsi" w:cs="Arial"/>
          <w:b/>
          <w:sz w:val="24"/>
          <w:szCs w:val="24"/>
        </w:rPr>
        <w:t>C</w:t>
      </w:r>
      <w:r w:rsidR="00821745" w:rsidRPr="008C0951">
        <w:rPr>
          <w:rFonts w:asciiTheme="majorHAnsi" w:hAnsiTheme="majorHAnsi" w:cs="Arial"/>
          <w:b/>
          <w:sz w:val="24"/>
          <w:szCs w:val="24"/>
        </w:rPr>
        <w:t>onvivencia</w:t>
      </w:r>
      <w:r w:rsidRPr="008C0951">
        <w:rPr>
          <w:rFonts w:asciiTheme="majorHAnsi" w:hAnsiTheme="majorHAnsi" w:cs="Arial"/>
          <w:sz w:val="24"/>
          <w:szCs w:val="24"/>
        </w:rPr>
        <w:t>:</w:t>
      </w:r>
    </w:p>
    <w:p w:rsidR="003434DF" w:rsidRPr="008C0951" w:rsidRDefault="003434DF" w:rsidP="00501CB8">
      <w:pPr>
        <w:pStyle w:val="Textosinformato"/>
        <w:jc w:val="both"/>
        <w:rPr>
          <w:rFonts w:asciiTheme="majorHAnsi" w:hAnsiTheme="majorHAnsi" w:cs="Arial"/>
          <w:sz w:val="24"/>
          <w:szCs w:val="24"/>
        </w:rPr>
      </w:pPr>
    </w:p>
    <w:p w:rsidR="008C0951" w:rsidRPr="008C0951" w:rsidRDefault="008C0951" w:rsidP="00501CB8">
      <w:pPr>
        <w:pStyle w:val="Textosinformato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>
        <w:rPr>
          <w:rFonts w:asciiTheme="majorHAnsi" w:hAnsiTheme="majorHAnsi" w:cs="Arial"/>
          <w:b/>
          <w:sz w:val="24"/>
          <w:szCs w:val="24"/>
          <w:u w:val="single"/>
        </w:rPr>
        <w:t>3-</w:t>
      </w:r>
      <w:r w:rsidRPr="008C0951">
        <w:rPr>
          <w:rFonts w:asciiTheme="majorHAnsi" w:hAnsiTheme="majorHAnsi" w:cs="Arial"/>
          <w:b/>
          <w:sz w:val="24"/>
          <w:szCs w:val="24"/>
          <w:u w:val="single"/>
        </w:rPr>
        <w:t>BIBLIOGRAFÍA</w:t>
      </w:r>
    </w:p>
    <w:p w:rsidR="00821745" w:rsidRPr="008C0951" w:rsidRDefault="00821745" w:rsidP="00501CB8">
      <w:pPr>
        <w:pStyle w:val="Textosinformato"/>
        <w:jc w:val="both"/>
        <w:rPr>
          <w:rFonts w:asciiTheme="majorHAnsi" w:hAnsiTheme="majorHAnsi" w:cs="Arial"/>
          <w:sz w:val="24"/>
          <w:szCs w:val="24"/>
        </w:rPr>
      </w:pPr>
    </w:p>
    <w:sectPr w:rsidR="00821745" w:rsidRPr="008C0951" w:rsidSect="00ED3500">
      <w:headerReference w:type="default" r:id="rId9"/>
      <w:pgSz w:w="12240" w:h="15840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FA" w:rsidRDefault="00C967FA" w:rsidP="00C967FA">
      <w:pPr>
        <w:spacing w:after="0" w:line="240" w:lineRule="auto"/>
      </w:pPr>
      <w:r>
        <w:separator/>
      </w:r>
    </w:p>
  </w:endnote>
  <w:endnote w:type="continuationSeparator" w:id="0">
    <w:p w:rsidR="00C967FA" w:rsidRDefault="00C967FA" w:rsidP="00C9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FA" w:rsidRDefault="00C967FA" w:rsidP="00C967FA">
      <w:pPr>
        <w:spacing w:after="0" w:line="240" w:lineRule="auto"/>
      </w:pPr>
      <w:r>
        <w:separator/>
      </w:r>
    </w:p>
  </w:footnote>
  <w:footnote w:type="continuationSeparator" w:id="0">
    <w:p w:rsidR="00C967FA" w:rsidRDefault="00C967FA" w:rsidP="00C9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50" w:rsidRDefault="00F87B9B" w:rsidP="00EB3F50">
    <w:pPr>
      <w:pStyle w:val="Encabezado"/>
      <w:jc w:val="both"/>
    </w:pP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298EA91B" wp14:editId="60FA40E8">
          <wp:simplePos x="0" y="0"/>
          <wp:positionH relativeFrom="column">
            <wp:posOffset>-3810</wp:posOffset>
          </wp:positionH>
          <wp:positionV relativeFrom="paragraph">
            <wp:posOffset>-20955</wp:posOffset>
          </wp:positionV>
          <wp:extent cx="619125" cy="862965"/>
          <wp:effectExtent l="0" t="0" r="9525" b="0"/>
          <wp:wrapTight wrapText="bothSides">
            <wp:wrapPolygon edited="0">
              <wp:start x="0" y="0"/>
              <wp:lineTo x="0" y="20980"/>
              <wp:lineTo x="21268" y="20980"/>
              <wp:lineTo x="21268" y="0"/>
              <wp:lineTo x="0" y="0"/>
            </wp:wrapPolygon>
          </wp:wrapTight>
          <wp:docPr id="1" name="Imagen 1" descr="D:\Mis Cosas\Descargas\emblema-full-color-5x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is Cosas\Descargas\emblema-full-color-5x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3F50" w:rsidRDefault="00F87B9B" w:rsidP="00EB3F50">
    <w:pPr>
      <w:pStyle w:val="Encabezado"/>
      <w:jc w:val="both"/>
    </w:pPr>
    <w:r>
      <w:t xml:space="preserve">                  </w:t>
    </w:r>
    <w:r w:rsidR="00EB3F50">
      <w:t>ESCUELA DOCENCIA TUCUMAN</w:t>
    </w:r>
  </w:p>
  <w:p w:rsidR="00EB3F50" w:rsidRDefault="00F87B9B" w:rsidP="00EB3F50">
    <w:pPr>
      <w:pStyle w:val="Encabezado"/>
      <w:jc w:val="both"/>
    </w:pPr>
    <w:r>
      <w:t xml:space="preserve">                  </w:t>
    </w:r>
    <w:r w:rsidR="00EB3F50">
      <w:t>LAS TALITAS  - TUCUMÁN - Teléfono: 0381- 4374416</w:t>
    </w:r>
  </w:p>
  <w:p w:rsidR="00EB3F50" w:rsidRDefault="00F87B9B" w:rsidP="00EB3F50">
    <w:pPr>
      <w:pStyle w:val="Encabezado"/>
      <w:jc w:val="both"/>
    </w:pPr>
    <w:r>
      <w:t xml:space="preserve">                  </w:t>
    </w:r>
  </w:p>
  <w:p w:rsidR="00EB3F50" w:rsidRPr="00BE37C6" w:rsidRDefault="00EB3F50" w:rsidP="00EB3F50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0C5C5A" wp14:editId="023FE35B">
              <wp:simplePos x="0" y="0"/>
              <wp:positionH relativeFrom="column">
                <wp:posOffset>19050</wp:posOffset>
              </wp:positionH>
              <wp:positionV relativeFrom="paragraph">
                <wp:posOffset>74930</wp:posOffset>
              </wp:positionV>
              <wp:extent cx="64389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5.9pt" to="508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" strokecolor="black [3213]" strokeweight="1.5pt"/>
          </w:pict>
        </mc:Fallback>
      </mc:AlternateContent>
    </w:r>
  </w:p>
  <w:p w:rsidR="00EB3F50" w:rsidRDefault="00EB3F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733"/>
    <w:multiLevelType w:val="hybridMultilevel"/>
    <w:tmpl w:val="ED6CFBD2"/>
    <w:lvl w:ilvl="0" w:tplc="E88E4C8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D1611E"/>
    <w:multiLevelType w:val="hybridMultilevel"/>
    <w:tmpl w:val="1FA20CF6"/>
    <w:lvl w:ilvl="0" w:tplc="2C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4FC347E"/>
    <w:multiLevelType w:val="hybridMultilevel"/>
    <w:tmpl w:val="F3D61A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A0E8A"/>
    <w:multiLevelType w:val="hybridMultilevel"/>
    <w:tmpl w:val="E8D827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64CE2"/>
    <w:multiLevelType w:val="hybridMultilevel"/>
    <w:tmpl w:val="7EC0F4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81395"/>
    <w:multiLevelType w:val="hybridMultilevel"/>
    <w:tmpl w:val="DFF41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6393"/>
    <w:multiLevelType w:val="hybridMultilevel"/>
    <w:tmpl w:val="A99405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842FD"/>
    <w:multiLevelType w:val="hybridMultilevel"/>
    <w:tmpl w:val="4C129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360C9"/>
    <w:multiLevelType w:val="hybridMultilevel"/>
    <w:tmpl w:val="8D0A3E4C"/>
    <w:lvl w:ilvl="0" w:tplc="2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D414D80"/>
    <w:multiLevelType w:val="hybridMultilevel"/>
    <w:tmpl w:val="A67C66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44817"/>
    <w:multiLevelType w:val="hybridMultilevel"/>
    <w:tmpl w:val="CDC69F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70096"/>
    <w:multiLevelType w:val="hybridMultilevel"/>
    <w:tmpl w:val="3224F67A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795E80"/>
    <w:multiLevelType w:val="hybridMultilevel"/>
    <w:tmpl w:val="0788256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3541F"/>
    <w:multiLevelType w:val="hybridMultilevel"/>
    <w:tmpl w:val="CBFC27B4"/>
    <w:lvl w:ilvl="0" w:tplc="2C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338E1685"/>
    <w:multiLevelType w:val="hybridMultilevel"/>
    <w:tmpl w:val="1CD4391E"/>
    <w:lvl w:ilvl="0" w:tplc="2C0A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>
    <w:nsid w:val="437E0B5F"/>
    <w:multiLevelType w:val="hybridMultilevel"/>
    <w:tmpl w:val="3A9E0A30"/>
    <w:lvl w:ilvl="0" w:tplc="894A6460">
      <w:start w:val="2"/>
      <w:numFmt w:val="bullet"/>
      <w:lvlText w:val="-"/>
      <w:lvlJc w:val="left"/>
      <w:pPr>
        <w:ind w:left="107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8D73631"/>
    <w:multiLevelType w:val="hybridMultilevel"/>
    <w:tmpl w:val="F196993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5147F"/>
    <w:multiLevelType w:val="hybridMultilevel"/>
    <w:tmpl w:val="0C1CC9BA"/>
    <w:lvl w:ilvl="0" w:tplc="23167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7536D"/>
    <w:multiLevelType w:val="hybridMultilevel"/>
    <w:tmpl w:val="F15E45C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60E83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8F14C7A"/>
    <w:multiLevelType w:val="hybridMultilevel"/>
    <w:tmpl w:val="308A741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A70BAA"/>
    <w:multiLevelType w:val="hybridMultilevel"/>
    <w:tmpl w:val="5CB605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D54737"/>
    <w:multiLevelType w:val="multilevel"/>
    <w:tmpl w:val="984C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590E57"/>
    <w:multiLevelType w:val="hybridMultilevel"/>
    <w:tmpl w:val="A2EA928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6828F1"/>
    <w:multiLevelType w:val="hybridMultilevel"/>
    <w:tmpl w:val="DA8EF3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7D1B88"/>
    <w:multiLevelType w:val="hybridMultilevel"/>
    <w:tmpl w:val="8182E2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60EB3"/>
    <w:multiLevelType w:val="multilevel"/>
    <w:tmpl w:val="3080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9F4742"/>
    <w:multiLevelType w:val="hybridMultilevel"/>
    <w:tmpl w:val="F1D8A37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26"/>
  </w:num>
  <w:num w:numId="5">
    <w:abstractNumId w:val="19"/>
  </w:num>
  <w:num w:numId="6">
    <w:abstractNumId w:val="25"/>
  </w:num>
  <w:num w:numId="7">
    <w:abstractNumId w:val="21"/>
  </w:num>
  <w:num w:numId="8">
    <w:abstractNumId w:val="18"/>
  </w:num>
  <w:num w:numId="9">
    <w:abstractNumId w:val="22"/>
  </w:num>
  <w:num w:numId="10">
    <w:abstractNumId w:val="12"/>
  </w:num>
  <w:num w:numId="11">
    <w:abstractNumId w:val="4"/>
  </w:num>
  <w:num w:numId="12">
    <w:abstractNumId w:val="24"/>
  </w:num>
  <w:num w:numId="13">
    <w:abstractNumId w:val="23"/>
  </w:num>
  <w:num w:numId="14">
    <w:abstractNumId w:val="7"/>
  </w:num>
  <w:num w:numId="15">
    <w:abstractNumId w:val="20"/>
  </w:num>
  <w:num w:numId="16">
    <w:abstractNumId w:val="10"/>
  </w:num>
  <w:num w:numId="17">
    <w:abstractNumId w:val="9"/>
  </w:num>
  <w:num w:numId="18">
    <w:abstractNumId w:val="17"/>
  </w:num>
  <w:num w:numId="19">
    <w:abstractNumId w:val="5"/>
  </w:num>
  <w:num w:numId="20">
    <w:abstractNumId w:val="0"/>
  </w:num>
  <w:num w:numId="21">
    <w:abstractNumId w:val="15"/>
  </w:num>
  <w:num w:numId="22">
    <w:abstractNumId w:val="13"/>
  </w:num>
  <w:num w:numId="23">
    <w:abstractNumId w:val="14"/>
  </w:num>
  <w:num w:numId="24">
    <w:abstractNumId w:val="8"/>
  </w:num>
  <w:num w:numId="25">
    <w:abstractNumId w:val="6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E7"/>
    <w:rsid w:val="000528A2"/>
    <w:rsid w:val="00075FE5"/>
    <w:rsid w:val="00087381"/>
    <w:rsid w:val="000C6741"/>
    <w:rsid w:val="001319AC"/>
    <w:rsid w:val="0013759C"/>
    <w:rsid w:val="001424B7"/>
    <w:rsid w:val="001A42AA"/>
    <w:rsid w:val="001E5DD2"/>
    <w:rsid w:val="001F67D3"/>
    <w:rsid w:val="002070F4"/>
    <w:rsid w:val="002529B9"/>
    <w:rsid w:val="00275999"/>
    <w:rsid w:val="002762A7"/>
    <w:rsid w:val="002A49A3"/>
    <w:rsid w:val="002B4C76"/>
    <w:rsid w:val="002C527B"/>
    <w:rsid w:val="002C79E4"/>
    <w:rsid w:val="002D5041"/>
    <w:rsid w:val="003434DF"/>
    <w:rsid w:val="003569E4"/>
    <w:rsid w:val="003A52F8"/>
    <w:rsid w:val="003E1257"/>
    <w:rsid w:val="004238B2"/>
    <w:rsid w:val="0043380A"/>
    <w:rsid w:val="004577E7"/>
    <w:rsid w:val="004661A0"/>
    <w:rsid w:val="00495B27"/>
    <w:rsid w:val="004E70C3"/>
    <w:rsid w:val="004F413B"/>
    <w:rsid w:val="004F4F2C"/>
    <w:rsid w:val="00501CB8"/>
    <w:rsid w:val="0054390D"/>
    <w:rsid w:val="0055723D"/>
    <w:rsid w:val="005754D5"/>
    <w:rsid w:val="006111A8"/>
    <w:rsid w:val="00615407"/>
    <w:rsid w:val="0065795A"/>
    <w:rsid w:val="0069171C"/>
    <w:rsid w:val="00692FB5"/>
    <w:rsid w:val="00716E35"/>
    <w:rsid w:val="0075426F"/>
    <w:rsid w:val="007C0555"/>
    <w:rsid w:val="00812673"/>
    <w:rsid w:val="00821745"/>
    <w:rsid w:val="00830FAE"/>
    <w:rsid w:val="0083455A"/>
    <w:rsid w:val="0087542A"/>
    <w:rsid w:val="00897B71"/>
    <w:rsid w:val="008C0951"/>
    <w:rsid w:val="008C5FA0"/>
    <w:rsid w:val="008E45E9"/>
    <w:rsid w:val="009258CA"/>
    <w:rsid w:val="009A0991"/>
    <w:rsid w:val="009C4D9F"/>
    <w:rsid w:val="009E1B93"/>
    <w:rsid w:val="00A2343A"/>
    <w:rsid w:val="00AF059B"/>
    <w:rsid w:val="00B17E64"/>
    <w:rsid w:val="00BE54CF"/>
    <w:rsid w:val="00C967FA"/>
    <w:rsid w:val="00CB6684"/>
    <w:rsid w:val="00D01D92"/>
    <w:rsid w:val="00D06C1A"/>
    <w:rsid w:val="00D20B08"/>
    <w:rsid w:val="00D84135"/>
    <w:rsid w:val="00D846C2"/>
    <w:rsid w:val="00DB12B0"/>
    <w:rsid w:val="00E55F99"/>
    <w:rsid w:val="00EB3F50"/>
    <w:rsid w:val="00EC73F0"/>
    <w:rsid w:val="00ED3500"/>
    <w:rsid w:val="00F164F8"/>
    <w:rsid w:val="00F308F1"/>
    <w:rsid w:val="00F76157"/>
    <w:rsid w:val="00F8495B"/>
    <w:rsid w:val="00F87B9B"/>
    <w:rsid w:val="00F96388"/>
    <w:rsid w:val="00FA1A9F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300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C5FA0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8C5FA0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67FA"/>
  </w:style>
  <w:style w:type="paragraph" w:styleId="Piedepgina">
    <w:name w:val="footer"/>
    <w:basedOn w:val="Normal"/>
    <w:link w:val="PiedepginaCar"/>
    <w:uiPriority w:val="99"/>
    <w:unhideWhenUsed/>
    <w:rsid w:val="00C9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7FA"/>
  </w:style>
  <w:style w:type="table" w:styleId="Tablaconcuadrcula">
    <w:name w:val="Table Grid"/>
    <w:basedOn w:val="Tablanormal"/>
    <w:uiPriority w:val="39"/>
    <w:rsid w:val="0087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4D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B9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C5FA0"/>
    <w:rPr>
      <w:rFonts w:ascii="Cambria" w:eastAsia="Calibri" w:hAnsi="Cambria" w:cs="Times New Roman"/>
      <w:b/>
      <w:bCs/>
      <w:color w:val="365F91"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8C5FA0"/>
    <w:rPr>
      <w:rFonts w:ascii="Cambria" w:eastAsia="Calibri" w:hAnsi="Cambria" w:cs="Times New Roman"/>
      <w:b/>
      <w:bCs/>
      <w:i/>
      <w:iCs/>
      <w:color w:val="4F81BD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rsid w:val="008C5FA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8C5FA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8C5FA0"/>
    <w:rPr>
      <w:rFonts w:ascii="Cambria" w:eastAsia="Calibri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FA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  <w:lang w:eastAsia="es-AR"/>
    </w:rPr>
  </w:style>
  <w:style w:type="character" w:customStyle="1" w:styleId="SubttuloCar">
    <w:name w:val="Subtítulo Car"/>
    <w:basedOn w:val="Fuentedeprrafopredeter"/>
    <w:link w:val="Subttulo"/>
    <w:uiPriority w:val="11"/>
    <w:rsid w:val="008C5FA0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  <w:lang w:eastAsia="es-AR"/>
    </w:rPr>
  </w:style>
  <w:style w:type="paragraph" w:styleId="Textosinformato">
    <w:name w:val="Plain Text"/>
    <w:basedOn w:val="Normal"/>
    <w:link w:val="TextosinformatoCar"/>
    <w:uiPriority w:val="99"/>
    <w:rsid w:val="00501CB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01CB8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501CB8"/>
  </w:style>
  <w:style w:type="paragraph" w:styleId="NormalWeb">
    <w:name w:val="Normal (Web)"/>
    <w:basedOn w:val="Normal"/>
    <w:unhideWhenUsed/>
    <w:rsid w:val="00501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C5FA0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8C5FA0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67FA"/>
  </w:style>
  <w:style w:type="paragraph" w:styleId="Piedepgina">
    <w:name w:val="footer"/>
    <w:basedOn w:val="Normal"/>
    <w:link w:val="PiedepginaCar"/>
    <w:uiPriority w:val="99"/>
    <w:unhideWhenUsed/>
    <w:rsid w:val="00C9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7FA"/>
  </w:style>
  <w:style w:type="table" w:styleId="Tablaconcuadrcula">
    <w:name w:val="Table Grid"/>
    <w:basedOn w:val="Tablanormal"/>
    <w:uiPriority w:val="39"/>
    <w:rsid w:val="0087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4D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B9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C5FA0"/>
    <w:rPr>
      <w:rFonts w:ascii="Cambria" w:eastAsia="Calibri" w:hAnsi="Cambria" w:cs="Times New Roman"/>
      <w:b/>
      <w:bCs/>
      <w:color w:val="365F91"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8C5FA0"/>
    <w:rPr>
      <w:rFonts w:ascii="Cambria" w:eastAsia="Calibri" w:hAnsi="Cambria" w:cs="Times New Roman"/>
      <w:b/>
      <w:bCs/>
      <w:i/>
      <w:iCs/>
      <w:color w:val="4F81BD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rsid w:val="008C5FA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8C5FA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8C5FA0"/>
    <w:rPr>
      <w:rFonts w:ascii="Cambria" w:eastAsia="Calibri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FA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  <w:lang w:eastAsia="es-AR"/>
    </w:rPr>
  </w:style>
  <w:style w:type="character" w:customStyle="1" w:styleId="SubttuloCar">
    <w:name w:val="Subtítulo Car"/>
    <w:basedOn w:val="Fuentedeprrafopredeter"/>
    <w:link w:val="Subttulo"/>
    <w:uiPriority w:val="11"/>
    <w:rsid w:val="008C5FA0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  <w:lang w:eastAsia="es-AR"/>
    </w:rPr>
  </w:style>
  <w:style w:type="paragraph" w:styleId="Textosinformato">
    <w:name w:val="Plain Text"/>
    <w:basedOn w:val="Normal"/>
    <w:link w:val="TextosinformatoCar"/>
    <w:uiPriority w:val="99"/>
    <w:rsid w:val="00501CB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01CB8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501CB8"/>
  </w:style>
  <w:style w:type="paragraph" w:styleId="NormalWeb">
    <w:name w:val="Normal (Web)"/>
    <w:basedOn w:val="Normal"/>
    <w:unhideWhenUsed/>
    <w:rsid w:val="00501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Este proyecto representa el trabajo compartido de directivos y docentes, síntesis de un largo proceso de análisis, reflexión y proyección de acciones tendientes a lograr una mejora institucional a partir de problemáticas reconocidas que 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821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INSTITUCIONAL ANUAL 2017</vt:lpstr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INSTITUCIONAL ANUAL 2017</dc:title>
  <dc:subject>ESCUELA DOCENCIA TUCUMANA</dc:subject>
  <dc:creator>claudia cruz</dc:creator>
  <cp:keywords/>
  <dc:description/>
  <cp:lastModifiedBy>Alumno</cp:lastModifiedBy>
  <cp:revision>57</cp:revision>
  <dcterms:created xsi:type="dcterms:W3CDTF">2016-04-15T16:42:00Z</dcterms:created>
  <dcterms:modified xsi:type="dcterms:W3CDTF">2017-03-13T14:05:00Z</dcterms:modified>
</cp:coreProperties>
</file>